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E6" w:rsidRPr="00DE0797" w:rsidRDefault="00036B38">
      <w:pPr>
        <w:rPr>
          <w:b/>
        </w:rPr>
      </w:pPr>
      <w:r w:rsidRPr="00DE0797">
        <w:rPr>
          <w:rFonts w:hint="eastAsia"/>
          <w:b/>
        </w:rPr>
        <w:t>附件六之</w:t>
      </w:r>
      <w:proofErr w:type="gramStart"/>
      <w:r w:rsidRPr="00DE0797">
        <w:rPr>
          <w:rFonts w:hint="eastAsia"/>
          <w:b/>
        </w:rPr>
        <w:t>一</w:t>
      </w:r>
      <w:proofErr w:type="gramEnd"/>
      <w:r w:rsidRPr="00DE0797">
        <w:rPr>
          <w:rFonts w:hint="eastAsia"/>
          <w:b/>
        </w:rPr>
        <w:t>：重新召集區分所有權人會議決議成立公告</w:t>
      </w:r>
    </w:p>
    <w:p w:rsidR="00036B38" w:rsidRPr="00DE0797" w:rsidRDefault="00036B38" w:rsidP="00036B38">
      <w:pPr>
        <w:jc w:val="center"/>
        <w:rPr>
          <w:b/>
          <w:sz w:val="28"/>
        </w:rPr>
      </w:pPr>
      <w:r w:rsidRPr="00DE0797">
        <w:rPr>
          <w:rFonts w:hint="eastAsia"/>
          <w:b/>
          <w:sz w:val="28"/>
          <w:u w:val="single"/>
        </w:rPr>
        <w:t xml:space="preserve">               </w:t>
      </w:r>
      <w:r w:rsidRPr="00DE0797">
        <w:rPr>
          <w:rFonts w:hint="eastAsia"/>
          <w:b/>
          <w:sz w:val="28"/>
        </w:rPr>
        <w:t>公寓大廈</w:t>
      </w:r>
      <w:r w:rsidRPr="00DE0797">
        <w:rPr>
          <w:rFonts w:hint="eastAsia"/>
          <w:b/>
          <w:sz w:val="28"/>
        </w:rPr>
        <w:t>(</w:t>
      </w:r>
      <w:r w:rsidRPr="00DE0797">
        <w:rPr>
          <w:rFonts w:hint="eastAsia"/>
          <w:b/>
          <w:sz w:val="28"/>
        </w:rPr>
        <w:t>社區</w:t>
      </w:r>
      <w:r w:rsidRPr="00DE0797">
        <w:rPr>
          <w:rFonts w:hint="eastAsia"/>
          <w:b/>
          <w:sz w:val="28"/>
        </w:rPr>
        <w:t>)</w:t>
      </w:r>
    </w:p>
    <w:p w:rsidR="00036B38" w:rsidRPr="00DE0797" w:rsidRDefault="00036B38" w:rsidP="00036B38">
      <w:pPr>
        <w:jc w:val="center"/>
        <w:rPr>
          <w:b/>
          <w:sz w:val="28"/>
        </w:rPr>
      </w:pPr>
      <w:bookmarkStart w:id="0" w:name="_GoBack"/>
      <w:r w:rsidRPr="00DE0797">
        <w:rPr>
          <w:rFonts w:hint="eastAsia"/>
          <w:b/>
          <w:sz w:val="28"/>
        </w:rPr>
        <w:t>重新召集區分所有權人會議決議成立公告</w:t>
      </w:r>
      <w:bookmarkEnd w:id="0"/>
    </w:p>
    <w:p w:rsidR="00036B38" w:rsidRPr="00DE0797" w:rsidRDefault="00036B38" w:rsidP="00DE0797">
      <w:pPr>
        <w:spacing w:beforeLines="50" w:before="180"/>
      </w:pPr>
      <w:r w:rsidRPr="00DE0797">
        <w:rPr>
          <w:rFonts w:hint="eastAsia"/>
        </w:rPr>
        <w:t>公告日期：</w:t>
      </w:r>
      <w:r w:rsidRPr="00DE0797">
        <w:rPr>
          <w:rFonts w:hint="eastAsia"/>
          <w:u w:val="single"/>
        </w:rPr>
        <w:t xml:space="preserve">    </w:t>
      </w:r>
      <w:r w:rsidRPr="00DE0797">
        <w:rPr>
          <w:rFonts w:hint="eastAsia"/>
        </w:rPr>
        <w:t>年</w:t>
      </w:r>
      <w:r w:rsidRPr="00DE0797">
        <w:rPr>
          <w:rFonts w:hint="eastAsia"/>
          <w:u w:val="single"/>
        </w:rPr>
        <w:t xml:space="preserve">    </w:t>
      </w:r>
      <w:r w:rsidRPr="00DE0797">
        <w:rPr>
          <w:rFonts w:hint="eastAsia"/>
        </w:rPr>
        <w:t>月</w:t>
      </w:r>
      <w:r w:rsidRPr="00DE0797">
        <w:rPr>
          <w:rFonts w:hint="eastAsia"/>
          <w:u w:val="single"/>
        </w:rPr>
        <w:t xml:space="preserve">    </w:t>
      </w:r>
      <w:r w:rsidRPr="00DE0797">
        <w:rPr>
          <w:rFonts w:hint="eastAsia"/>
        </w:rPr>
        <w:t>日</w:t>
      </w:r>
    </w:p>
    <w:p w:rsidR="00036B38" w:rsidRPr="00DE0797" w:rsidRDefault="00036B38" w:rsidP="00036B38">
      <w:r w:rsidRPr="00DE0797">
        <w:rPr>
          <w:rFonts w:hint="eastAsia"/>
        </w:rPr>
        <w:t>公告文號：</w:t>
      </w:r>
      <w:r w:rsidRPr="00DE0797">
        <w:rPr>
          <w:rFonts w:hint="eastAsia"/>
          <w:u w:val="single"/>
        </w:rPr>
        <w:t xml:space="preserve"> </w:t>
      </w:r>
      <w:r w:rsidR="006F7870">
        <w:rPr>
          <w:rFonts w:hint="eastAsia"/>
          <w:u w:val="single"/>
        </w:rPr>
        <w:t xml:space="preserve"> </w:t>
      </w:r>
      <w:r w:rsidRPr="00DE0797">
        <w:rPr>
          <w:rFonts w:hint="eastAsia"/>
          <w:u w:val="single"/>
        </w:rPr>
        <w:t xml:space="preserve">  </w:t>
      </w:r>
      <w:r w:rsidR="006F7870">
        <w:rPr>
          <w:rFonts w:hint="eastAsia"/>
          <w:u w:val="single"/>
        </w:rPr>
        <w:t xml:space="preserve">  </w:t>
      </w:r>
      <w:r w:rsidRPr="00DE0797">
        <w:rPr>
          <w:rFonts w:hint="eastAsia"/>
          <w:u w:val="single"/>
        </w:rPr>
        <w:t xml:space="preserve"> </w:t>
      </w:r>
      <w:r w:rsidRPr="00DE0797">
        <w:rPr>
          <w:rFonts w:hint="eastAsia"/>
        </w:rPr>
        <w:t>字</w:t>
      </w:r>
      <w:r w:rsidRPr="00DE0797">
        <w:rPr>
          <w:rFonts w:hint="eastAsia"/>
          <w:u w:val="single"/>
        </w:rPr>
        <w:t xml:space="preserve">  </w:t>
      </w:r>
      <w:r w:rsidR="006F7870">
        <w:rPr>
          <w:rFonts w:hint="eastAsia"/>
          <w:u w:val="single"/>
        </w:rPr>
        <w:t xml:space="preserve">   </w:t>
      </w:r>
      <w:r w:rsidRPr="00DE0797">
        <w:rPr>
          <w:rFonts w:hint="eastAsia"/>
          <w:u w:val="single"/>
        </w:rPr>
        <w:t xml:space="preserve">  </w:t>
      </w:r>
      <w:r w:rsidRPr="00DE0797">
        <w:rPr>
          <w:rFonts w:hint="eastAsia"/>
        </w:rPr>
        <w:t>號</w:t>
      </w:r>
    </w:p>
    <w:p w:rsidR="00036B38" w:rsidRPr="00DE0797" w:rsidRDefault="00036B38" w:rsidP="006F7870">
      <w:pPr>
        <w:spacing w:beforeLines="50" w:before="180"/>
        <w:ind w:left="566" w:hangingChars="202" w:hanging="566"/>
        <w:rPr>
          <w:sz w:val="28"/>
        </w:rPr>
      </w:pPr>
      <w:r w:rsidRPr="00DE0797">
        <w:rPr>
          <w:rFonts w:hint="eastAsia"/>
          <w:sz w:val="28"/>
        </w:rPr>
        <w:t>一、本公寓大廈</w:t>
      </w:r>
      <w:r w:rsidRPr="00DE0797">
        <w:rPr>
          <w:rFonts w:hint="eastAsia"/>
          <w:sz w:val="28"/>
        </w:rPr>
        <w:t>(</w:t>
      </w:r>
      <w:r w:rsidRPr="00DE0797">
        <w:rPr>
          <w:rFonts w:hint="eastAsia"/>
          <w:sz w:val="28"/>
        </w:rPr>
        <w:t>社區</w:t>
      </w:r>
      <w:r w:rsidRPr="00DE0797">
        <w:rPr>
          <w:rFonts w:hint="eastAsia"/>
          <w:sz w:val="28"/>
        </w:rPr>
        <w:t>)</w:t>
      </w:r>
      <w:r w:rsidRPr="00DE0797">
        <w:rPr>
          <w:rFonts w:hint="eastAsia"/>
          <w:sz w:val="28"/>
        </w:rPr>
        <w:t>於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年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月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日召集區分所有權人會議因</w:t>
      </w:r>
      <w:r w:rsidRPr="00DE0797">
        <w:rPr>
          <w:rFonts w:asciiTheme="minorEastAsia" w:hAnsiTheme="minorEastAsia" w:hint="eastAsia"/>
          <w:sz w:val="28"/>
        </w:rPr>
        <w:t>□</w:t>
      </w:r>
      <w:r w:rsidRPr="00DE0797">
        <w:rPr>
          <w:rFonts w:hint="eastAsia"/>
          <w:sz w:val="28"/>
        </w:rPr>
        <w:t>未達定額或</w:t>
      </w:r>
      <w:r w:rsidRPr="00DE0797">
        <w:rPr>
          <w:rFonts w:asciiTheme="minorEastAsia" w:hAnsiTheme="minorEastAsia" w:hint="eastAsia"/>
          <w:sz w:val="28"/>
        </w:rPr>
        <w:t>□</w:t>
      </w:r>
      <w:r w:rsidRPr="00DE0797">
        <w:rPr>
          <w:rFonts w:hint="eastAsia"/>
          <w:sz w:val="28"/>
        </w:rPr>
        <w:t>未獲致決議，復於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年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月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日依公寓大廈管理條例第三十二條第一項之規定，就同一議案重新召集區分所有權人會議，經達法定數額作成決議事項，</w:t>
      </w:r>
      <w:proofErr w:type="gramStart"/>
      <w:r w:rsidRPr="00DE0797">
        <w:rPr>
          <w:rFonts w:hint="eastAsia"/>
          <w:sz w:val="28"/>
        </w:rPr>
        <w:t>先予敘明</w:t>
      </w:r>
      <w:proofErr w:type="gramEnd"/>
      <w:r w:rsidRPr="00DE0797">
        <w:rPr>
          <w:rFonts w:hint="eastAsia"/>
          <w:sz w:val="28"/>
        </w:rPr>
        <w:t>。</w:t>
      </w:r>
    </w:p>
    <w:p w:rsidR="00036B38" w:rsidRPr="00DE0797" w:rsidRDefault="00036B38" w:rsidP="006F7870">
      <w:pPr>
        <w:ind w:left="566" w:hangingChars="202" w:hanging="566"/>
        <w:rPr>
          <w:sz w:val="28"/>
        </w:rPr>
      </w:pPr>
      <w:r w:rsidRPr="00DE0797">
        <w:rPr>
          <w:rFonts w:hint="eastAsia"/>
          <w:sz w:val="28"/>
        </w:rPr>
        <w:t>二、上開會議之會議紀錄，業依同條例第三十四條第一項規定，於會後十五日</w:t>
      </w:r>
      <w:r w:rsidRPr="00DE0797">
        <w:rPr>
          <w:rFonts w:hint="eastAsia"/>
          <w:sz w:val="28"/>
        </w:rPr>
        <w:t>(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年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月</w:t>
      </w:r>
      <w:r w:rsidRPr="00DE0797">
        <w:rPr>
          <w:rFonts w:hint="eastAsia"/>
          <w:sz w:val="28"/>
          <w:u w:val="single"/>
        </w:rPr>
        <w:t xml:space="preserve">    </w:t>
      </w:r>
      <w:r w:rsidRPr="00DE0797">
        <w:rPr>
          <w:rFonts w:hint="eastAsia"/>
          <w:sz w:val="28"/>
        </w:rPr>
        <w:t>日</w:t>
      </w:r>
      <w:r w:rsidRPr="00DE0797">
        <w:rPr>
          <w:rFonts w:hint="eastAsia"/>
          <w:sz w:val="28"/>
        </w:rPr>
        <w:t>)</w:t>
      </w:r>
      <w:r w:rsidR="00DE0797" w:rsidRPr="00DE0797">
        <w:rPr>
          <w:rFonts w:hint="eastAsia"/>
          <w:b/>
          <w:sz w:val="28"/>
        </w:rPr>
        <w:t>內</w:t>
      </w:r>
      <w:r w:rsidR="00DE0797" w:rsidRPr="00DE0797">
        <w:rPr>
          <w:rFonts w:hint="eastAsia"/>
          <w:sz w:val="28"/>
        </w:rPr>
        <w:t>送達各區分所有權人並公告之，</w:t>
      </w:r>
      <w:proofErr w:type="gramStart"/>
      <w:r w:rsidR="00DE0797" w:rsidRPr="00DE0797">
        <w:rPr>
          <w:rFonts w:hint="eastAsia"/>
          <w:sz w:val="28"/>
        </w:rPr>
        <w:t>經逾七日</w:t>
      </w:r>
      <w:proofErr w:type="gramEnd"/>
      <w:r w:rsidR="00DE0797" w:rsidRPr="00DE0797">
        <w:rPr>
          <w:rFonts w:hint="eastAsia"/>
          <w:sz w:val="28"/>
        </w:rPr>
        <w:t>尚無超過全體區分所有權人及其區分所有權比例合計半數以上，以書面表示反對意見，該次會議之決議視為成立，特此公告。</w:t>
      </w:r>
    </w:p>
    <w:p w:rsidR="00DE0797" w:rsidRPr="00DE0797" w:rsidRDefault="00DE0797" w:rsidP="006F7870">
      <w:pPr>
        <w:ind w:left="566" w:hangingChars="202" w:hanging="566"/>
        <w:rPr>
          <w:sz w:val="28"/>
        </w:rPr>
      </w:pPr>
      <w:r w:rsidRPr="00DE0797">
        <w:rPr>
          <w:rFonts w:hint="eastAsia"/>
          <w:sz w:val="28"/>
        </w:rPr>
        <w:t>三、本公告之內容如有不實，概由本人依法負責。</w:t>
      </w:r>
    </w:p>
    <w:p w:rsidR="00DE0797" w:rsidRPr="00DE0797" w:rsidRDefault="00DE0797" w:rsidP="006F7870">
      <w:pPr>
        <w:spacing w:beforeLines="100" w:before="360"/>
        <w:rPr>
          <w:sz w:val="28"/>
        </w:rPr>
      </w:pPr>
      <w:r w:rsidRPr="00DE0797">
        <w:rPr>
          <w:rFonts w:hint="eastAsia"/>
          <w:sz w:val="28"/>
          <w:u w:val="single"/>
        </w:rPr>
        <w:t xml:space="preserve">                  </w:t>
      </w:r>
      <w:r w:rsidRPr="00DE0797">
        <w:rPr>
          <w:rFonts w:hint="eastAsia"/>
          <w:sz w:val="28"/>
        </w:rPr>
        <w:t>公寓大廈管理委員會</w:t>
      </w:r>
      <w:r w:rsidRPr="00DE0797">
        <w:rPr>
          <w:rFonts w:hint="eastAsia"/>
          <w:sz w:val="28"/>
        </w:rPr>
        <w:t>(</w:t>
      </w:r>
      <w:r w:rsidRPr="00DE0797">
        <w:rPr>
          <w:rFonts w:hint="eastAsia"/>
          <w:sz w:val="28"/>
        </w:rPr>
        <w:t>管理負責人</w:t>
      </w:r>
      <w:r w:rsidRPr="00DE0797">
        <w:rPr>
          <w:rFonts w:hint="eastAsia"/>
          <w:sz w:val="28"/>
        </w:rPr>
        <w:t>)</w:t>
      </w:r>
    </w:p>
    <w:p w:rsidR="00DE0797" w:rsidRPr="00DE0797" w:rsidRDefault="00DE0797" w:rsidP="006F7870">
      <w:pPr>
        <w:spacing w:beforeLines="100" w:before="360"/>
        <w:rPr>
          <w:rFonts w:hint="eastAsia"/>
          <w:sz w:val="28"/>
        </w:rPr>
      </w:pPr>
      <w:r w:rsidRPr="00DE0797">
        <w:rPr>
          <w:rFonts w:hint="eastAsia"/>
          <w:sz w:val="28"/>
        </w:rPr>
        <w:t>主任委員</w:t>
      </w:r>
      <w:r w:rsidRPr="00DE0797">
        <w:rPr>
          <w:rFonts w:hint="eastAsia"/>
          <w:sz w:val="28"/>
        </w:rPr>
        <w:t>(</w:t>
      </w:r>
      <w:r w:rsidRPr="00DE0797">
        <w:rPr>
          <w:rFonts w:hint="eastAsia"/>
          <w:sz w:val="28"/>
        </w:rPr>
        <w:t>管理負責人</w:t>
      </w:r>
      <w:r w:rsidRPr="00DE0797">
        <w:rPr>
          <w:rFonts w:hint="eastAsia"/>
          <w:sz w:val="28"/>
        </w:rPr>
        <w:t>)</w:t>
      </w:r>
      <w:r w:rsidRPr="00DE0797">
        <w:rPr>
          <w:rFonts w:hint="eastAsia"/>
          <w:sz w:val="28"/>
          <w:u w:val="single"/>
        </w:rPr>
        <w:t xml:space="preserve">              </w:t>
      </w:r>
      <w:r w:rsidRPr="00DE0797">
        <w:rPr>
          <w:rFonts w:hint="eastAsia"/>
          <w:sz w:val="28"/>
        </w:rPr>
        <w:t>(</w:t>
      </w:r>
      <w:r w:rsidRPr="00DE0797">
        <w:rPr>
          <w:rFonts w:hint="eastAsia"/>
          <w:sz w:val="28"/>
        </w:rPr>
        <w:t>簽章</w:t>
      </w:r>
      <w:r w:rsidRPr="00DE0797">
        <w:rPr>
          <w:rFonts w:hint="eastAsia"/>
          <w:sz w:val="28"/>
        </w:rPr>
        <w:t>)</w:t>
      </w:r>
    </w:p>
    <w:sectPr w:rsidR="00DE0797" w:rsidRPr="00DE07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38"/>
    <w:rsid w:val="00036B38"/>
    <w:rsid w:val="00607FE6"/>
    <w:rsid w:val="006F7870"/>
    <w:rsid w:val="00D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145F6-C921-4019-88F3-0BE4EACC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8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鄭燕鈺</dc:creator>
  <cp:keywords/>
  <dc:description/>
  <cp:lastModifiedBy>鄭燕鈺</cp:lastModifiedBy>
  <cp:revision>1</cp:revision>
  <dcterms:created xsi:type="dcterms:W3CDTF">2018-12-13T06:40:00Z</dcterms:created>
  <dcterms:modified xsi:type="dcterms:W3CDTF">2018-12-13T07:18:00Z</dcterms:modified>
</cp:coreProperties>
</file>